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6A82" w:rsidRPr="00E842FE" w:rsidRDefault="001B6A82" w:rsidP="00BE13F5">
      <w:pPr>
        <w:pStyle w:val="Cmsor1"/>
        <w:framePr w:w="4867" w:h="1489" w:wrap="around"/>
        <w:spacing w:line="276" w:lineRule="auto"/>
        <w:rPr>
          <w:rFonts w:ascii="Garamond" w:hAnsi="Garamond"/>
          <w:smallCaps/>
          <w:sz w:val="24"/>
          <w:szCs w:val="24"/>
        </w:rPr>
      </w:pPr>
      <w:r w:rsidRPr="00E842FE">
        <w:rPr>
          <w:rFonts w:ascii="Garamond" w:hAnsi="Garamond"/>
          <w:smallCaps/>
          <w:sz w:val="24"/>
          <w:szCs w:val="24"/>
        </w:rPr>
        <w:t>MAGYAR TOJÓHIBRID-TENYÉSZTŐK</w:t>
      </w:r>
    </w:p>
    <w:p w:rsidR="001B6A82" w:rsidRPr="00E842FE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Comic Sans MS" w:hAnsi="Comic Sans MS"/>
          <w:spacing w:val="-10"/>
          <w:szCs w:val="24"/>
        </w:rPr>
      </w:pPr>
      <w:r w:rsidRPr="00E842FE">
        <w:rPr>
          <w:rFonts w:ascii="Garamond" w:hAnsi="Garamond"/>
          <w:smallCaps/>
          <w:spacing w:val="-10"/>
          <w:szCs w:val="24"/>
        </w:rPr>
        <w:t>és TOJÁSTERMELŐK SZÖVETSÉGE</w:t>
      </w: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Gatineau" w:hAnsi="Gatineau"/>
          <w:spacing w:val="10"/>
          <w:sz w:val="16"/>
        </w:rPr>
      </w:pPr>
    </w:p>
    <w:p w:rsidR="001B6A82" w:rsidRDefault="001B6A82" w:rsidP="00BE13F5">
      <w:pPr>
        <w:framePr w:w="4867" w:h="1489" w:hSpace="141" w:wrap="around" w:vAnchor="text" w:hAnchor="page" w:x="1045" w:y="-2159"/>
        <w:spacing w:line="276" w:lineRule="auto"/>
        <w:jc w:val="center"/>
        <w:rPr>
          <w:rFonts w:ascii="Arial Narrow" w:hAnsi="Arial Narrow"/>
          <w:sz w:val="18"/>
        </w:rPr>
      </w:pPr>
      <w:r>
        <w:rPr>
          <w:rFonts w:ascii="Arial Narrow" w:hAnsi="Arial Narrow"/>
          <w:spacing w:val="10"/>
          <w:sz w:val="16"/>
        </w:rPr>
        <w:t>10</w:t>
      </w:r>
      <w:r w:rsidR="005A768B">
        <w:rPr>
          <w:rFonts w:ascii="Arial Narrow" w:hAnsi="Arial Narrow"/>
          <w:spacing w:val="10"/>
          <w:sz w:val="16"/>
        </w:rPr>
        <w:t>9</w:t>
      </w:r>
      <w:r>
        <w:rPr>
          <w:rFonts w:ascii="Arial Narrow" w:hAnsi="Arial Narrow"/>
          <w:spacing w:val="10"/>
          <w:sz w:val="16"/>
        </w:rPr>
        <w:t xml:space="preserve">4 Budapest, </w:t>
      </w:r>
      <w:r w:rsidR="00BE5656">
        <w:rPr>
          <w:rFonts w:ascii="Arial Narrow" w:hAnsi="Arial Narrow"/>
          <w:spacing w:val="10"/>
          <w:sz w:val="16"/>
        </w:rPr>
        <w:t>Páva u. 8</w:t>
      </w:r>
      <w:r>
        <w:rPr>
          <w:rFonts w:ascii="Arial Narrow" w:hAnsi="Arial Narrow"/>
          <w:spacing w:val="10"/>
          <w:sz w:val="16"/>
        </w:rPr>
        <w:t xml:space="preserve">. 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  <w:r>
        <w:rPr>
          <w:rFonts w:ascii="Hu_Maig" w:hAnsi="Hu_Maig"/>
          <w:spacing w:val="10"/>
          <w:sz w:val="14"/>
        </w:rPr>
        <w:t>Telefon:  1/269-2996</w:t>
      </w:r>
      <w:r>
        <w:rPr>
          <w:rFonts w:ascii="Hu_Maig" w:hAnsi="Hu_Maig"/>
          <w:spacing w:val="10"/>
          <w:sz w:val="14"/>
        </w:rPr>
        <w:tab/>
        <w:t>Fax: 1/332-8164</w:t>
      </w:r>
    </w:p>
    <w:p w:rsidR="001B6A82" w:rsidRDefault="001B6A82" w:rsidP="00BE13F5">
      <w:pPr>
        <w:framePr w:w="4867" w:h="1489" w:hSpace="141" w:wrap="around" w:vAnchor="text" w:hAnchor="page" w:x="1045" w:y="-2159"/>
        <w:widowControl w:val="0"/>
        <w:spacing w:before="120" w:line="276" w:lineRule="auto"/>
        <w:jc w:val="center"/>
        <w:rPr>
          <w:rFonts w:ascii="Hu_Maig" w:hAnsi="Hu_Maig"/>
          <w:spacing w:val="10"/>
          <w:sz w:val="14"/>
        </w:rPr>
      </w:pPr>
    </w:p>
    <w:p w:rsidR="001B6A82" w:rsidRPr="00E842FE" w:rsidRDefault="001B6A82" w:rsidP="00BE13F5">
      <w:pPr>
        <w:spacing w:line="276" w:lineRule="auto"/>
        <w:jc w:val="center"/>
        <w:rPr>
          <w:rFonts w:ascii="Times New Roman" w:hAnsi="Times New Roman"/>
          <w:sz w:val="28"/>
          <w:szCs w:val="28"/>
        </w:rPr>
      </w:pPr>
      <w:r w:rsidRPr="00E842FE">
        <w:rPr>
          <w:rFonts w:ascii="Times New Roman" w:hAnsi="Times New Roman"/>
          <w:b/>
          <w:bCs/>
          <w:sz w:val="28"/>
          <w:szCs w:val="28"/>
        </w:rPr>
        <w:t>MEGHÍVÓ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1B6A82" w:rsidRDefault="001B6A82" w:rsidP="00BE13F5">
      <w:pPr>
        <w:spacing w:line="276" w:lineRule="auto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 Magyar Tojóhibrid-tenyésztők és Tojástermelők Szövetsége intézőbizottsági ülésére ezúton tisztelettel meghívjuk.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Pr="00634AD1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FA1946">
        <w:rPr>
          <w:rFonts w:ascii="Times New Roman" w:hAnsi="Times New Roman"/>
          <w:szCs w:val="24"/>
          <w:u w:val="single"/>
        </w:rPr>
        <w:t>Az ülés ideje:</w:t>
      </w:r>
      <w:r>
        <w:rPr>
          <w:rFonts w:ascii="Times New Roman" w:hAnsi="Times New Roman"/>
          <w:szCs w:val="24"/>
        </w:rPr>
        <w:tab/>
      </w:r>
      <w:r w:rsidR="00FA1946"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b/>
          <w:bCs/>
          <w:szCs w:val="24"/>
        </w:rPr>
        <w:t>201</w:t>
      </w:r>
      <w:r w:rsidR="00AC02D3">
        <w:rPr>
          <w:rFonts w:ascii="Times New Roman" w:hAnsi="Times New Roman"/>
          <w:b/>
          <w:bCs/>
          <w:szCs w:val="24"/>
        </w:rPr>
        <w:t>8</w:t>
      </w:r>
      <w:r>
        <w:rPr>
          <w:rFonts w:ascii="Times New Roman" w:hAnsi="Times New Roman"/>
          <w:b/>
          <w:bCs/>
          <w:szCs w:val="24"/>
        </w:rPr>
        <w:t xml:space="preserve">. </w:t>
      </w:r>
      <w:r w:rsidR="0072386B">
        <w:rPr>
          <w:rFonts w:ascii="Times New Roman" w:hAnsi="Times New Roman"/>
          <w:b/>
          <w:bCs/>
          <w:szCs w:val="24"/>
        </w:rPr>
        <w:t>június</w:t>
      </w:r>
      <w:r w:rsidR="00AC02D3">
        <w:rPr>
          <w:rFonts w:ascii="Times New Roman" w:hAnsi="Times New Roman"/>
          <w:b/>
          <w:bCs/>
          <w:szCs w:val="24"/>
        </w:rPr>
        <w:t xml:space="preserve"> 1</w:t>
      </w:r>
      <w:r w:rsidR="00B23BD6">
        <w:rPr>
          <w:rFonts w:ascii="Times New Roman" w:hAnsi="Times New Roman"/>
          <w:b/>
          <w:bCs/>
          <w:szCs w:val="24"/>
        </w:rPr>
        <w:t>2</w:t>
      </w:r>
      <w:r w:rsidRPr="00634AD1">
        <w:rPr>
          <w:rFonts w:ascii="Times New Roman" w:hAnsi="Times New Roman"/>
          <w:b/>
          <w:szCs w:val="24"/>
        </w:rPr>
        <w:t>.</w:t>
      </w:r>
      <w:r>
        <w:rPr>
          <w:rFonts w:ascii="Times New Roman" w:hAnsi="Times New Roman"/>
          <w:szCs w:val="24"/>
        </w:rPr>
        <w:t xml:space="preserve"> (</w:t>
      </w:r>
      <w:r w:rsidR="00B23BD6" w:rsidRPr="00000002">
        <w:rPr>
          <w:rFonts w:ascii="Times New Roman" w:hAnsi="Times New Roman"/>
          <w:szCs w:val="24"/>
        </w:rPr>
        <w:t>kedd</w:t>
      </w:r>
      <w:r w:rsidR="00F423A6" w:rsidRPr="00000002">
        <w:rPr>
          <w:rFonts w:ascii="Times New Roman" w:hAnsi="Times New Roman"/>
          <w:szCs w:val="24"/>
        </w:rPr>
        <w:t xml:space="preserve">) </w:t>
      </w:r>
      <w:r w:rsidR="003B1799" w:rsidRPr="003B7140">
        <w:rPr>
          <w:rFonts w:ascii="Times New Roman" w:hAnsi="Times New Roman"/>
          <w:b/>
          <w:szCs w:val="24"/>
        </w:rPr>
        <w:t xml:space="preserve">10 </w:t>
      </w:r>
      <w:r w:rsidRPr="003B7140">
        <w:rPr>
          <w:rFonts w:ascii="Times New Roman" w:hAnsi="Times New Roman"/>
          <w:b/>
          <w:bCs/>
          <w:szCs w:val="24"/>
        </w:rPr>
        <w:t>óra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  <w:u w:val="single"/>
        </w:rPr>
        <w:t>Az ülés helye</w:t>
      </w:r>
      <w:r>
        <w:rPr>
          <w:rFonts w:ascii="Times New Roman" w:hAnsi="Times New Roman"/>
          <w:szCs w:val="24"/>
        </w:rPr>
        <w:t xml:space="preserve">: </w:t>
      </w:r>
      <w:r w:rsidR="00FA1946">
        <w:rPr>
          <w:rFonts w:ascii="Times New Roman" w:hAnsi="Times New Roman"/>
          <w:szCs w:val="24"/>
        </w:rPr>
        <w:tab/>
      </w:r>
      <w:r w:rsidR="007A491F">
        <w:rPr>
          <w:rFonts w:ascii="Times New Roman" w:hAnsi="Times New Roman"/>
          <w:szCs w:val="24"/>
        </w:rPr>
        <w:t>BTT Tanácsterem</w:t>
      </w:r>
    </w:p>
    <w:p w:rsidR="007A491F" w:rsidRDefault="007A491F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1094 Budapest Páva u. 8., 4. em. </w:t>
      </w:r>
    </w:p>
    <w:p w:rsidR="00114FB9" w:rsidRDefault="00114FB9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Pr="00E842FE" w:rsidRDefault="001B6A82" w:rsidP="00BE13F5">
      <w:pPr>
        <w:spacing w:line="276" w:lineRule="auto"/>
        <w:rPr>
          <w:rFonts w:ascii="Times New Roman" w:hAnsi="Times New Roman"/>
          <w:b/>
          <w:szCs w:val="24"/>
        </w:rPr>
      </w:pPr>
      <w:r w:rsidRPr="00E842FE">
        <w:rPr>
          <w:rFonts w:ascii="Times New Roman" w:hAnsi="Times New Roman"/>
          <w:b/>
          <w:szCs w:val="24"/>
        </w:rPr>
        <w:t>Napirend:</w:t>
      </w:r>
    </w:p>
    <w:p w:rsidR="00AC02D3" w:rsidRPr="00AC02D3" w:rsidRDefault="0072386B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Elnöki tájékoztató a közgyűlés óta eltelt időszak történéseiről</w:t>
      </w:r>
      <w:r w:rsidR="00AC02D3" w:rsidRPr="00AC02D3">
        <w:rPr>
          <w:rFonts w:ascii="Times New Roman" w:hAnsi="Times New Roman"/>
          <w:szCs w:val="24"/>
        </w:rPr>
        <w:t xml:space="preserve"> </w:t>
      </w:r>
    </w:p>
    <w:p w:rsidR="00AC02D3" w:rsidRDefault="00AC02D3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93206">
        <w:rPr>
          <w:rFonts w:ascii="Times New Roman" w:hAnsi="Times New Roman"/>
          <w:i/>
          <w:iCs/>
          <w:szCs w:val="24"/>
        </w:rPr>
        <w:t xml:space="preserve">előadó: </w:t>
      </w:r>
      <w:r w:rsidR="0072386B">
        <w:rPr>
          <w:rFonts w:ascii="Times New Roman" w:hAnsi="Times New Roman"/>
          <w:i/>
          <w:iCs/>
          <w:szCs w:val="24"/>
        </w:rPr>
        <w:t>Pákozd Gergely</w:t>
      </w:r>
      <w:r w:rsidR="00E842FE" w:rsidRPr="00E842FE">
        <w:rPr>
          <w:rFonts w:ascii="Times New Roman" w:hAnsi="Times New Roman"/>
          <w:i/>
          <w:iCs/>
          <w:szCs w:val="24"/>
        </w:rPr>
        <w:t>, elnök</w:t>
      </w:r>
      <w:r w:rsidR="00E842FE">
        <w:rPr>
          <w:rFonts w:ascii="Times New Roman" w:hAnsi="Times New Roman"/>
          <w:i/>
          <w:iCs/>
          <w:szCs w:val="24"/>
        </w:rPr>
        <w:t xml:space="preserve"> </w:t>
      </w:r>
    </w:p>
    <w:p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AC02D3" w:rsidRDefault="0072386B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Adatszolgáltatás, adatkezelés </w:t>
      </w:r>
    </w:p>
    <w:p w:rsidR="00E842FE" w:rsidRDefault="00E842FE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>előadó</w:t>
      </w:r>
      <w:r>
        <w:rPr>
          <w:rFonts w:ascii="Times New Roman" w:hAnsi="Times New Roman"/>
          <w:i/>
          <w:iCs/>
          <w:szCs w:val="24"/>
        </w:rPr>
        <w:t>k</w:t>
      </w:r>
      <w:r w:rsidRPr="00E842FE">
        <w:rPr>
          <w:rFonts w:ascii="Times New Roman" w:hAnsi="Times New Roman"/>
          <w:i/>
          <w:iCs/>
          <w:szCs w:val="24"/>
        </w:rPr>
        <w:t xml:space="preserve">: </w:t>
      </w:r>
      <w:r w:rsidR="0072386B">
        <w:rPr>
          <w:rFonts w:ascii="Times New Roman" w:hAnsi="Times New Roman"/>
          <w:i/>
          <w:iCs/>
          <w:szCs w:val="24"/>
        </w:rPr>
        <w:t>Pákozd Gergely</w:t>
      </w:r>
      <w:r w:rsidRPr="00E842FE">
        <w:rPr>
          <w:rFonts w:ascii="Times New Roman" w:hAnsi="Times New Roman"/>
          <w:i/>
          <w:iCs/>
          <w:szCs w:val="24"/>
        </w:rPr>
        <w:t xml:space="preserve"> elnök</w:t>
      </w:r>
      <w:r>
        <w:rPr>
          <w:rFonts w:ascii="Times New Roman" w:hAnsi="Times New Roman"/>
          <w:i/>
          <w:iCs/>
          <w:szCs w:val="24"/>
        </w:rPr>
        <w:t xml:space="preserve">, </w:t>
      </w:r>
      <w:r w:rsidR="005D2EF0" w:rsidRPr="00E842FE">
        <w:rPr>
          <w:rFonts w:ascii="Times New Roman" w:hAnsi="Times New Roman"/>
          <w:i/>
          <w:iCs/>
          <w:szCs w:val="24"/>
        </w:rPr>
        <w:t>Molnár Györgyi titkár</w:t>
      </w:r>
    </w:p>
    <w:p w:rsidR="00E842FE" w:rsidRPr="00E842FE" w:rsidRDefault="00E842FE" w:rsidP="00C8036C">
      <w:pPr>
        <w:pStyle w:val="Listaszerbekezds"/>
        <w:ind w:left="958"/>
        <w:rPr>
          <w:rFonts w:ascii="Times New Roman" w:hAnsi="Times New Roman"/>
          <w:i/>
          <w:iCs/>
          <w:sz w:val="16"/>
          <w:szCs w:val="16"/>
        </w:rPr>
      </w:pPr>
    </w:p>
    <w:p w:rsidR="00AC02D3" w:rsidRPr="00E842FE" w:rsidRDefault="00C8036C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bookmarkStart w:id="0" w:name="_Hlk514932263"/>
      <w:r>
        <w:rPr>
          <w:rFonts w:ascii="Times New Roman" w:hAnsi="Times New Roman"/>
          <w:szCs w:val="24"/>
        </w:rPr>
        <w:t>A közgyűlési és IB-határozatok, valamint jegyzőkönyvek kommunikációja, közlése</w:t>
      </w:r>
      <w:r w:rsidR="00AC02D3" w:rsidRPr="00E842FE">
        <w:rPr>
          <w:rFonts w:ascii="Times New Roman" w:hAnsi="Times New Roman"/>
          <w:szCs w:val="24"/>
        </w:rPr>
        <w:t xml:space="preserve"> </w:t>
      </w:r>
    </w:p>
    <w:p w:rsidR="00E842FE" w:rsidRDefault="00E842FE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 w:rsidR="00C8036C"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 xml:space="preserve">elnök, </w:t>
      </w:r>
      <w:bookmarkStart w:id="1" w:name="_Hlk508005091"/>
      <w:r w:rsidRPr="00E842FE">
        <w:rPr>
          <w:rFonts w:ascii="Times New Roman" w:hAnsi="Times New Roman"/>
          <w:i/>
          <w:iCs/>
          <w:szCs w:val="24"/>
        </w:rPr>
        <w:t>Molnár Györgyi titkár</w:t>
      </w:r>
      <w:bookmarkEnd w:id="1"/>
    </w:p>
    <w:bookmarkEnd w:id="0"/>
    <w:p w:rsidR="00AC02D3" w:rsidRPr="00E842FE" w:rsidRDefault="00AC02D3" w:rsidP="00C8036C">
      <w:pPr>
        <w:pStyle w:val="Listaszerbekezds"/>
        <w:ind w:left="958"/>
        <w:rPr>
          <w:sz w:val="16"/>
          <w:szCs w:val="16"/>
        </w:rPr>
      </w:pPr>
    </w:p>
    <w:p w:rsidR="00C8036C" w:rsidRPr="00C8036C" w:rsidRDefault="00C8036C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bookmarkStart w:id="2" w:name="_Hlk514932433"/>
      <w:r>
        <w:rPr>
          <w:rFonts w:ascii="Times New Roman" w:hAnsi="Times New Roman"/>
          <w:szCs w:val="24"/>
        </w:rPr>
        <w:t>Ketreces tojás likvidálása az áruházláncokból</w:t>
      </w:r>
      <w:r w:rsidRPr="00C8036C">
        <w:rPr>
          <w:rFonts w:ascii="Times New Roman" w:hAnsi="Times New Roman"/>
          <w:szCs w:val="24"/>
        </w:rPr>
        <w:t xml:space="preserve"> 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</w:p>
    <w:bookmarkEnd w:id="2"/>
    <w:p w:rsidR="00C8036C" w:rsidRPr="00C8036C" w:rsidRDefault="00C8036C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Lehetséges szakmai utak a 2018-2019-es évekre</w:t>
      </w:r>
      <w:r w:rsidRPr="00C8036C">
        <w:rPr>
          <w:rFonts w:ascii="Times New Roman" w:hAnsi="Times New Roman"/>
          <w:szCs w:val="24"/>
        </w:rPr>
        <w:t xml:space="preserve"> 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  <w:r w:rsidRPr="00E842FE">
        <w:rPr>
          <w:rFonts w:ascii="Times New Roman" w:hAnsi="Times New Roman"/>
          <w:i/>
          <w:iCs/>
          <w:szCs w:val="24"/>
        </w:rPr>
        <w:t xml:space="preserve">előadó: </w:t>
      </w:r>
      <w:r>
        <w:rPr>
          <w:rFonts w:ascii="Times New Roman" w:hAnsi="Times New Roman"/>
          <w:i/>
          <w:iCs/>
          <w:szCs w:val="24"/>
        </w:rPr>
        <w:t xml:space="preserve">Pákozd Gergely </w:t>
      </w:r>
      <w:r w:rsidRPr="00E842FE">
        <w:rPr>
          <w:rFonts w:ascii="Times New Roman" w:hAnsi="Times New Roman"/>
          <w:i/>
          <w:iCs/>
          <w:szCs w:val="24"/>
        </w:rPr>
        <w:t>elnök</w:t>
      </w:r>
    </w:p>
    <w:p w:rsidR="00C8036C" w:rsidRDefault="00C8036C" w:rsidP="00C8036C">
      <w:pPr>
        <w:pStyle w:val="Listaszerbekezds"/>
        <w:ind w:left="960"/>
        <w:rPr>
          <w:rFonts w:ascii="Times New Roman" w:hAnsi="Times New Roman"/>
          <w:i/>
          <w:iCs/>
          <w:szCs w:val="24"/>
        </w:rPr>
      </w:pPr>
    </w:p>
    <w:p w:rsidR="00AC02D3" w:rsidRPr="00C8036C" w:rsidRDefault="00AC02D3" w:rsidP="00C8036C">
      <w:pPr>
        <w:pStyle w:val="Listaszerbekezds"/>
        <w:numPr>
          <w:ilvl w:val="0"/>
          <w:numId w:val="2"/>
        </w:numPr>
        <w:rPr>
          <w:rFonts w:ascii="Times New Roman" w:hAnsi="Times New Roman"/>
          <w:szCs w:val="24"/>
        </w:rPr>
      </w:pPr>
      <w:r w:rsidRPr="00C8036C">
        <w:rPr>
          <w:rFonts w:ascii="Times New Roman" w:hAnsi="Times New Roman"/>
          <w:szCs w:val="24"/>
        </w:rPr>
        <w:t xml:space="preserve">Egyebek </w:t>
      </w:r>
    </w:p>
    <w:p w:rsidR="00AC02D3" w:rsidRPr="000C1958" w:rsidRDefault="00AC02D3" w:rsidP="00AC02D3">
      <w:pPr>
        <w:rPr>
          <w:sz w:val="28"/>
          <w:szCs w:val="28"/>
        </w:rPr>
      </w:pPr>
    </w:p>
    <w:p w:rsidR="0086204F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Megjelenésére feltétlenül számítunk. 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Határozatképtelenség esetén az ülés új időpontja: 201</w:t>
      </w:r>
      <w:r w:rsidR="00732E0E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C8036C">
        <w:rPr>
          <w:rFonts w:ascii="Times New Roman" w:hAnsi="Times New Roman"/>
          <w:szCs w:val="24"/>
        </w:rPr>
        <w:t>június</w:t>
      </w:r>
      <w:r w:rsidR="007A491F">
        <w:rPr>
          <w:rFonts w:ascii="Times New Roman" w:hAnsi="Times New Roman"/>
          <w:szCs w:val="24"/>
        </w:rPr>
        <w:t xml:space="preserve"> </w:t>
      </w:r>
      <w:r w:rsidR="00BE13F5">
        <w:rPr>
          <w:rFonts w:ascii="Times New Roman" w:hAnsi="Times New Roman"/>
          <w:szCs w:val="24"/>
        </w:rPr>
        <w:t>1</w:t>
      </w:r>
      <w:r w:rsidR="00C8036C">
        <w:rPr>
          <w:rFonts w:ascii="Times New Roman" w:hAnsi="Times New Roman"/>
          <w:szCs w:val="24"/>
        </w:rPr>
        <w:t>1</w:t>
      </w:r>
      <w:r w:rsidR="00731886">
        <w:rPr>
          <w:rFonts w:ascii="Times New Roman" w:hAnsi="Times New Roman"/>
          <w:szCs w:val="24"/>
        </w:rPr>
        <w:t>-</w:t>
      </w:r>
      <w:r w:rsidR="00BE13F5">
        <w:rPr>
          <w:rFonts w:ascii="Times New Roman" w:hAnsi="Times New Roman"/>
          <w:szCs w:val="24"/>
        </w:rPr>
        <w:t>é</w:t>
      </w:r>
      <w:r>
        <w:rPr>
          <w:rFonts w:ascii="Times New Roman" w:hAnsi="Times New Roman"/>
          <w:szCs w:val="24"/>
        </w:rPr>
        <w:t xml:space="preserve">n </w:t>
      </w:r>
      <w:r w:rsidR="003B1799">
        <w:rPr>
          <w:rFonts w:ascii="Times New Roman" w:hAnsi="Times New Roman"/>
          <w:szCs w:val="24"/>
        </w:rPr>
        <w:t>10.30</w:t>
      </w:r>
      <w:r w:rsidR="00634AD1"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Cs w:val="24"/>
        </w:rPr>
        <w:t>órakor azonos helyszínen azonos napirenddel.</w:t>
      </w:r>
    </w:p>
    <w:p w:rsidR="001B6A82" w:rsidRDefault="002E5A3A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Felhívom szíves figyelmét, hogy az Intéző Bizottsági Tagok csak személyesen gyakorolhatják jogaikat, ez a jog át nem ruházható.</w:t>
      </w:r>
    </w:p>
    <w:p w:rsidR="002E5A3A" w:rsidRDefault="002E5A3A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Budapest, 201</w:t>
      </w:r>
      <w:r w:rsidR="009A6568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 xml:space="preserve">. </w:t>
      </w:r>
      <w:r w:rsidR="003B1799">
        <w:rPr>
          <w:rFonts w:ascii="Times New Roman" w:hAnsi="Times New Roman"/>
          <w:szCs w:val="24"/>
        </w:rPr>
        <w:t>má</w:t>
      </w:r>
      <w:r w:rsidR="00C8036C">
        <w:rPr>
          <w:rFonts w:ascii="Times New Roman" w:hAnsi="Times New Roman"/>
          <w:szCs w:val="24"/>
        </w:rPr>
        <w:t>jus</w:t>
      </w:r>
      <w:r w:rsidR="003B1799">
        <w:rPr>
          <w:rFonts w:ascii="Times New Roman" w:hAnsi="Times New Roman"/>
          <w:szCs w:val="24"/>
        </w:rPr>
        <w:t xml:space="preserve"> </w:t>
      </w:r>
      <w:r w:rsidR="00C12056">
        <w:rPr>
          <w:rFonts w:ascii="Times New Roman" w:hAnsi="Times New Roman"/>
          <w:szCs w:val="24"/>
        </w:rPr>
        <w:t>2</w:t>
      </w:r>
      <w:r w:rsidR="006F0223">
        <w:rPr>
          <w:rFonts w:ascii="Times New Roman" w:hAnsi="Times New Roman"/>
          <w:szCs w:val="24"/>
        </w:rPr>
        <w:t>8</w:t>
      </w:r>
      <w:r>
        <w:rPr>
          <w:rFonts w:ascii="Times New Roman" w:hAnsi="Times New Roman"/>
          <w:szCs w:val="24"/>
        </w:rPr>
        <w:t>.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1B6A82" w:rsidRDefault="001B6A82" w:rsidP="00BE13F5">
      <w:pPr>
        <w:spacing w:line="276" w:lineRule="auto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Üdvözlettel:</w:t>
      </w:r>
    </w:p>
    <w:p w:rsidR="001B6A82" w:rsidRDefault="001B6A82" w:rsidP="00BE13F5">
      <w:pPr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 </w:t>
      </w:r>
    </w:p>
    <w:p w:rsidR="003345D5" w:rsidRDefault="003345D5" w:rsidP="00BE13F5">
      <w:pPr>
        <w:spacing w:line="276" w:lineRule="auto"/>
        <w:rPr>
          <w:rFonts w:ascii="Times New Roman" w:hAnsi="Times New Roman"/>
          <w:szCs w:val="24"/>
        </w:rPr>
      </w:pPr>
    </w:p>
    <w:p w:rsidR="001B6A82" w:rsidRDefault="001B6A82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</w:r>
      <w:r w:rsidR="00C8036C">
        <w:rPr>
          <w:rFonts w:ascii="Times New Roman" w:hAnsi="Times New Roman"/>
          <w:szCs w:val="24"/>
        </w:rPr>
        <w:t>Pákozd Ge</w:t>
      </w:r>
      <w:r w:rsidR="00EF43F6">
        <w:rPr>
          <w:rFonts w:ascii="Times New Roman" w:hAnsi="Times New Roman"/>
          <w:szCs w:val="24"/>
        </w:rPr>
        <w:t>r</w:t>
      </w:r>
      <w:r w:rsidR="00C8036C">
        <w:rPr>
          <w:rFonts w:ascii="Times New Roman" w:hAnsi="Times New Roman"/>
          <w:szCs w:val="24"/>
        </w:rPr>
        <w:t>gely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  <w:r>
        <w:rPr>
          <w:rFonts w:ascii="Times New Roman" w:hAnsi="Times New Roman"/>
          <w:szCs w:val="24"/>
        </w:rPr>
        <w:tab/>
      </w:r>
      <w:r w:rsidR="00731886">
        <w:rPr>
          <w:rFonts w:ascii="Times New Roman" w:hAnsi="Times New Roman"/>
          <w:szCs w:val="24"/>
        </w:rPr>
        <w:t>Molnár Györgyi</w:t>
      </w:r>
      <w:r w:rsidR="00BE13F5">
        <w:rPr>
          <w:rFonts w:ascii="Times New Roman" w:hAnsi="Times New Roman"/>
          <w:szCs w:val="24"/>
        </w:rPr>
        <w:t xml:space="preserve"> </w:t>
      </w:r>
      <w:proofErr w:type="spellStart"/>
      <w:r w:rsidR="00BE13F5">
        <w:rPr>
          <w:rFonts w:ascii="Times New Roman" w:hAnsi="Times New Roman"/>
          <w:szCs w:val="24"/>
        </w:rPr>
        <w:t>sk</w:t>
      </w:r>
      <w:proofErr w:type="spellEnd"/>
      <w:r w:rsidR="00BE13F5">
        <w:rPr>
          <w:rFonts w:ascii="Times New Roman" w:hAnsi="Times New Roman"/>
          <w:szCs w:val="24"/>
        </w:rPr>
        <w:t>.</w:t>
      </w:r>
    </w:p>
    <w:p w:rsidR="001B6A82" w:rsidRDefault="001B6A82" w:rsidP="00BE13F5">
      <w:pPr>
        <w:tabs>
          <w:tab w:val="center" w:pos="2340"/>
          <w:tab w:val="center" w:pos="6480"/>
        </w:tabs>
        <w:spacing w:line="276" w:lineRule="auto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ab/>
        <w:t>elnök</w:t>
      </w:r>
      <w:r>
        <w:rPr>
          <w:rFonts w:ascii="Times New Roman" w:hAnsi="Times New Roman"/>
          <w:szCs w:val="24"/>
        </w:rPr>
        <w:tab/>
        <w:t>titkár</w:t>
      </w:r>
      <w:r w:rsidR="00BE13F5">
        <w:rPr>
          <w:rFonts w:ascii="Times New Roman" w:hAnsi="Times New Roman"/>
          <w:szCs w:val="24"/>
        </w:rPr>
        <w:t xml:space="preserve"> </w:t>
      </w:r>
    </w:p>
    <w:sectPr w:rsidR="001B6A82" w:rsidSect="00CD53EE">
      <w:type w:val="continuous"/>
      <w:pgSz w:w="11907" w:h="16840"/>
      <w:pgMar w:top="3005" w:right="1418" w:bottom="907" w:left="1418" w:header="709" w:footer="709" w:gutter="0"/>
      <w:paperSrc w:first="1" w:other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H-Courier New">
    <w:altName w:val="Courier New"/>
    <w:charset w:val="00"/>
    <w:family w:val="roman"/>
    <w:pitch w:val="variable"/>
    <w:sig w:usb0="00000003" w:usb1="00000000" w:usb2="00000000" w:usb3="00000000" w:csb0="00000001" w:csb1="00000000"/>
  </w:font>
  <w:font w:name="Hu_Decorated 091 WS">
    <w:altName w:val="Gabriola"/>
    <w:charset w:val="00"/>
    <w:family w:val="decorative"/>
    <w:pitch w:val="variable"/>
    <w:sig w:usb0="00000001" w:usb1="00000000" w:usb2="00000000" w:usb3="00000000" w:csb0="0000001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Gatineau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Hu_Maig">
    <w:altName w:val="Candara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8622A"/>
    <w:multiLevelType w:val="hybridMultilevel"/>
    <w:tmpl w:val="6208545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466239"/>
    <w:multiLevelType w:val="hybridMultilevel"/>
    <w:tmpl w:val="557253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66A7C09"/>
    <w:multiLevelType w:val="hybridMultilevel"/>
    <w:tmpl w:val="75C6CC96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0263C6"/>
    <w:multiLevelType w:val="hybridMultilevel"/>
    <w:tmpl w:val="D0C6CC14"/>
    <w:lvl w:ilvl="0" w:tplc="DA80197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55663CF"/>
    <w:multiLevelType w:val="hybridMultilevel"/>
    <w:tmpl w:val="71B24F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0D55D2"/>
    <w:multiLevelType w:val="hybridMultilevel"/>
    <w:tmpl w:val="13AC274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CEE2B4B"/>
    <w:multiLevelType w:val="hybridMultilevel"/>
    <w:tmpl w:val="4320A4AC"/>
    <w:lvl w:ilvl="0" w:tplc="FFD8A7FA">
      <w:start w:val="1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366BC4"/>
    <w:multiLevelType w:val="hybridMultilevel"/>
    <w:tmpl w:val="37B8FF5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265BE5"/>
    <w:multiLevelType w:val="hybridMultilevel"/>
    <w:tmpl w:val="B860B50A"/>
    <w:lvl w:ilvl="0" w:tplc="040E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C9D4430A">
      <w:numFmt w:val="bullet"/>
      <w:lvlText w:val="-"/>
      <w:lvlJc w:val="left"/>
      <w:pPr>
        <w:ind w:left="2148" w:hanging="360"/>
      </w:pPr>
      <w:rPr>
        <w:rFonts w:ascii="Times New Roman" w:eastAsia="Times New Roman" w:hAnsi="Times New Roman" w:cs="Times New Roman" w:hint="default"/>
      </w:rPr>
    </w:lvl>
    <w:lvl w:ilvl="2" w:tplc="040E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 w15:restartNumberingAfterBreak="0">
    <w:nsid w:val="52CC132F"/>
    <w:multiLevelType w:val="hybridMultilevel"/>
    <w:tmpl w:val="3878A7D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6"/>
  </w:num>
  <w:num w:numId="5">
    <w:abstractNumId w:val="0"/>
  </w:num>
  <w:num w:numId="6">
    <w:abstractNumId w:val="9"/>
  </w:num>
  <w:num w:numId="7">
    <w:abstractNumId w:val="7"/>
  </w:num>
  <w:num w:numId="8">
    <w:abstractNumId w:val="8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intFractionalCharacterWidth/>
  <w:activeWritingStyle w:appName="MSWord" w:lang="hu-HU" w:vendorID="7" w:dllVersion="513" w:checkStyle="0"/>
  <w:activeWritingStyle w:appName="MSWord" w:lang="hu-HU" w:vendorID="7" w:dllVersion="522" w:checkStyle="1"/>
  <w:proofState w:spelling="clean" w:grammar="clean"/>
  <w:attachedTemplate r:id="rId1"/>
  <w:defaultTabStop w:val="708"/>
  <w:autoHyphenation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56"/>
    <w:rsid w:val="00000002"/>
    <w:rsid w:val="00080442"/>
    <w:rsid w:val="00111851"/>
    <w:rsid w:val="00112868"/>
    <w:rsid w:val="00112B01"/>
    <w:rsid w:val="00114FB9"/>
    <w:rsid w:val="0015109D"/>
    <w:rsid w:val="00165565"/>
    <w:rsid w:val="001952FC"/>
    <w:rsid w:val="001B6A82"/>
    <w:rsid w:val="001F6B89"/>
    <w:rsid w:val="00273D8E"/>
    <w:rsid w:val="002A51D9"/>
    <w:rsid w:val="002E5A3A"/>
    <w:rsid w:val="00301463"/>
    <w:rsid w:val="003345D5"/>
    <w:rsid w:val="00373A54"/>
    <w:rsid w:val="003B1799"/>
    <w:rsid w:val="003B7140"/>
    <w:rsid w:val="004315FB"/>
    <w:rsid w:val="00434D5D"/>
    <w:rsid w:val="00445EE7"/>
    <w:rsid w:val="00466BC1"/>
    <w:rsid w:val="0049215E"/>
    <w:rsid w:val="00494988"/>
    <w:rsid w:val="004D1B82"/>
    <w:rsid w:val="005202EF"/>
    <w:rsid w:val="00564716"/>
    <w:rsid w:val="005723D6"/>
    <w:rsid w:val="0058377C"/>
    <w:rsid w:val="00586B5D"/>
    <w:rsid w:val="005A0F53"/>
    <w:rsid w:val="005A768B"/>
    <w:rsid w:val="005D2EF0"/>
    <w:rsid w:val="00600DAE"/>
    <w:rsid w:val="00634AD1"/>
    <w:rsid w:val="0066256C"/>
    <w:rsid w:val="006749EC"/>
    <w:rsid w:val="006D5364"/>
    <w:rsid w:val="006F0223"/>
    <w:rsid w:val="007201F2"/>
    <w:rsid w:val="0072386B"/>
    <w:rsid w:val="00731886"/>
    <w:rsid w:val="00732E0E"/>
    <w:rsid w:val="007643C2"/>
    <w:rsid w:val="007701CD"/>
    <w:rsid w:val="00790C8B"/>
    <w:rsid w:val="007A491F"/>
    <w:rsid w:val="007D6043"/>
    <w:rsid w:val="007F578F"/>
    <w:rsid w:val="008000E5"/>
    <w:rsid w:val="0086204F"/>
    <w:rsid w:val="008C1ED6"/>
    <w:rsid w:val="00947A8C"/>
    <w:rsid w:val="00962C8E"/>
    <w:rsid w:val="00964F29"/>
    <w:rsid w:val="009A6568"/>
    <w:rsid w:val="009A6789"/>
    <w:rsid w:val="00A5579B"/>
    <w:rsid w:val="00A622F3"/>
    <w:rsid w:val="00AC02D3"/>
    <w:rsid w:val="00AE394E"/>
    <w:rsid w:val="00AF119E"/>
    <w:rsid w:val="00B11B9F"/>
    <w:rsid w:val="00B23BD6"/>
    <w:rsid w:val="00B27D43"/>
    <w:rsid w:val="00B6731A"/>
    <w:rsid w:val="00B70D03"/>
    <w:rsid w:val="00BE13F5"/>
    <w:rsid w:val="00BE5656"/>
    <w:rsid w:val="00BF1667"/>
    <w:rsid w:val="00C12056"/>
    <w:rsid w:val="00C16226"/>
    <w:rsid w:val="00C32EA8"/>
    <w:rsid w:val="00C334B9"/>
    <w:rsid w:val="00C75661"/>
    <w:rsid w:val="00C8036C"/>
    <w:rsid w:val="00C93FAD"/>
    <w:rsid w:val="00CD53EE"/>
    <w:rsid w:val="00CE4942"/>
    <w:rsid w:val="00D35E63"/>
    <w:rsid w:val="00D62BFA"/>
    <w:rsid w:val="00DA3733"/>
    <w:rsid w:val="00E20D77"/>
    <w:rsid w:val="00E25223"/>
    <w:rsid w:val="00E53B43"/>
    <w:rsid w:val="00E842FE"/>
    <w:rsid w:val="00E93206"/>
    <w:rsid w:val="00EB4525"/>
    <w:rsid w:val="00EF43F6"/>
    <w:rsid w:val="00F423A6"/>
    <w:rsid w:val="00F87046"/>
    <w:rsid w:val="00FA1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751707"/>
  <w15:docId w15:val="{36125FF1-C1FB-4E23-A87A-1AB2787F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ms Rmn" w:eastAsia="Times New Roman" w:hAnsi="Tms Rm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CD53EE"/>
    <w:rPr>
      <w:rFonts w:ascii="H-Courier New" w:hAnsi="H-Courier New"/>
      <w:sz w:val="24"/>
    </w:rPr>
  </w:style>
  <w:style w:type="paragraph" w:styleId="Cmsor1">
    <w:name w:val="heading 1"/>
    <w:basedOn w:val="Norml"/>
    <w:next w:val="Norml"/>
    <w:qFormat/>
    <w:rsid w:val="00CD53EE"/>
    <w:pPr>
      <w:keepNext/>
      <w:framePr w:w="4617" w:h="2070" w:hSpace="141" w:wrap="around" w:vAnchor="text" w:hAnchor="page" w:x="1045" w:y="-2159"/>
      <w:jc w:val="center"/>
      <w:outlineLvl w:val="0"/>
    </w:pPr>
    <w:rPr>
      <w:rFonts w:ascii="Hu_Decorated 091 WS" w:hAnsi="Hu_Decorated 091 WS"/>
      <w:spacing w:val="-10"/>
      <w:sz w:val="28"/>
    </w:rPr>
  </w:style>
  <w:style w:type="paragraph" w:styleId="Cmsor2">
    <w:name w:val="heading 2"/>
    <w:basedOn w:val="Norml"/>
    <w:next w:val="Norml"/>
    <w:qFormat/>
    <w:rsid w:val="00CD53EE"/>
    <w:pPr>
      <w:keepNext/>
      <w:outlineLvl w:val="1"/>
    </w:pPr>
    <w:rPr>
      <w:rFonts w:ascii="Times New Roman" w:hAnsi="Times New Roman"/>
      <w:sz w:val="26"/>
      <w:u w:val="single"/>
    </w:rPr>
  </w:style>
  <w:style w:type="paragraph" w:styleId="Cmsor4">
    <w:name w:val="heading 4"/>
    <w:basedOn w:val="Norml"/>
    <w:next w:val="Norml"/>
    <w:qFormat/>
    <w:rsid w:val="00CD53E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semiHidden/>
    <w:rsid w:val="00CD53EE"/>
    <w:pPr>
      <w:jc w:val="both"/>
    </w:pPr>
    <w:rPr>
      <w:rFonts w:ascii="Times New Roman" w:hAnsi="Times New Roman"/>
    </w:rPr>
  </w:style>
  <w:style w:type="character" w:styleId="Hiperhivatkozs">
    <w:name w:val="Hyperlink"/>
    <w:basedOn w:val="Bekezdsalapbettpusa"/>
    <w:semiHidden/>
    <w:rsid w:val="00CD53EE"/>
    <w:rPr>
      <w:color w:val="0000FF"/>
      <w:u w:val="single"/>
    </w:rPr>
  </w:style>
  <w:style w:type="paragraph" w:styleId="Szvegtrzsbehzssal2">
    <w:name w:val="Body Text Indent 2"/>
    <w:basedOn w:val="Norml"/>
    <w:semiHidden/>
    <w:rsid w:val="00CD53EE"/>
    <w:pPr>
      <w:spacing w:after="120" w:line="480" w:lineRule="auto"/>
      <w:ind w:left="283"/>
    </w:pPr>
  </w:style>
  <w:style w:type="paragraph" w:styleId="Buborkszveg">
    <w:name w:val="Balloon Text"/>
    <w:basedOn w:val="Norml"/>
    <w:semiHidden/>
    <w:rsid w:val="00CD53EE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qFormat/>
    <w:rsid w:val="00CD53EE"/>
    <w:rPr>
      <w:b/>
      <w:bCs/>
    </w:rPr>
  </w:style>
  <w:style w:type="paragraph" w:styleId="Listaszerbekezds">
    <w:name w:val="List Paragraph"/>
    <w:basedOn w:val="Norml"/>
    <w:uiPriority w:val="34"/>
    <w:qFormat/>
    <w:rsid w:val="004921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Gizus\Application%20Data\Microsoft\Sablonok\tojas.dot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tojas</Template>
  <TotalTime>3</TotalTime>
  <Pages>1</Pages>
  <Words>156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MAGYAR TOJÓHIBRID-TENYÉSZTŐK</vt:lpstr>
    </vt:vector>
  </TitlesOfParts>
  <Company>Baromfi Termék Tanács</Company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MAGYAR TOJÓHIBRID-TENYÉSZTŐK</dc:title>
  <dc:creator>BTT</dc:creator>
  <cp:lastModifiedBy>Office Baromfi</cp:lastModifiedBy>
  <cp:revision>3</cp:revision>
  <cp:lastPrinted>2012-02-23T14:59:00Z</cp:lastPrinted>
  <dcterms:created xsi:type="dcterms:W3CDTF">2018-05-28T12:28:00Z</dcterms:created>
  <dcterms:modified xsi:type="dcterms:W3CDTF">2018-05-28T12:29:00Z</dcterms:modified>
</cp:coreProperties>
</file>